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D5DE3A" w14:textId="77777777" w:rsidR="008F33BF" w:rsidRDefault="008F33BF" w:rsidP="00C531F2">
      <w:pPr>
        <w:pStyle w:val="a3"/>
        <w:jc w:val="right"/>
        <w:rPr>
          <w:spacing w:val="0"/>
        </w:rPr>
      </w:pPr>
    </w:p>
    <w:p w14:paraId="57BB4391" w14:textId="77777777" w:rsidR="00E953ED" w:rsidRDefault="006655E6" w:rsidP="006655E6">
      <w:pPr>
        <w:jc w:val="center"/>
        <w:rPr>
          <w:rFonts w:hAnsi="ＭＳ 明朝" w:cs="HG丸ｺﾞｼｯｸM-PRO"/>
          <w:b/>
          <w:kern w:val="0"/>
        </w:rPr>
      </w:pPr>
      <w:r w:rsidRPr="006655E6">
        <w:rPr>
          <w:rFonts w:hAnsi="ＭＳ 明朝" w:cs="HG丸ｺﾞｼｯｸM-PRO" w:hint="eastAsia"/>
          <w:b/>
          <w:kern w:val="0"/>
        </w:rPr>
        <w:t>施設の管理運営について提案条件及び内容に対する取組</w:t>
      </w:r>
    </w:p>
    <w:p w14:paraId="461BEC1D" w14:textId="77777777" w:rsidR="006655E6" w:rsidRDefault="006655E6" w:rsidP="006655E6">
      <w:pPr>
        <w:jc w:val="center"/>
        <w:rPr>
          <w:rFonts w:hAnsi="ＭＳ 明朝" w:cs="HG丸ｺﾞｼｯｸM-PRO"/>
          <w:b/>
          <w:kern w:val="0"/>
        </w:rPr>
      </w:pPr>
    </w:p>
    <w:p w14:paraId="383DF797" w14:textId="77777777" w:rsidR="00C531F2" w:rsidRDefault="00C531F2" w:rsidP="00C531F2">
      <w:pPr>
        <w:numPr>
          <w:ilvl w:val="0"/>
          <w:numId w:val="1"/>
        </w:numPr>
        <w:tabs>
          <w:tab w:val="clear" w:pos="720"/>
          <w:tab w:val="num" w:pos="120"/>
        </w:tabs>
        <w:autoSpaceDE w:val="0"/>
        <w:autoSpaceDN w:val="0"/>
        <w:adjustRightInd w:val="0"/>
        <w:ind w:left="600" w:hanging="600"/>
        <w:jc w:val="left"/>
        <w:rPr>
          <w:rFonts w:hAnsi="ＭＳ 明朝"/>
          <w:b/>
        </w:rPr>
      </w:pPr>
      <w:r w:rsidRPr="00C531F2">
        <w:rPr>
          <w:rFonts w:hAnsi="ＭＳ 明朝" w:hint="eastAsia"/>
          <w:b/>
        </w:rPr>
        <w:t>施設運営の理念</w:t>
      </w:r>
    </w:p>
    <w:p w14:paraId="3C503AA4" w14:textId="77777777" w:rsidR="00C531F2" w:rsidRPr="00105AB7" w:rsidRDefault="00C531F2" w:rsidP="00581F5E">
      <w:pPr>
        <w:autoSpaceDE w:val="0"/>
        <w:autoSpaceDN w:val="0"/>
        <w:adjustRightInd w:val="0"/>
        <w:jc w:val="left"/>
        <w:rPr>
          <w:rFonts w:hAnsi="ＭＳ 明朝"/>
        </w:rPr>
      </w:pPr>
    </w:p>
    <w:p w14:paraId="6CE676CC" w14:textId="77777777" w:rsidR="00C531F2" w:rsidRDefault="00C531F2" w:rsidP="00105AB7">
      <w:pPr>
        <w:autoSpaceDE w:val="0"/>
        <w:autoSpaceDN w:val="0"/>
        <w:adjustRightInd w:val="0"/>
        <w:ind w:leftChars="250" w:left="600" w:firstLineChars="100" w:firstLine="240"/>
        <w:jc w:val="left"/>
      </w:pPr>
    </w:p>
    <w:p w14:paraId="25659C2C" w14:textId="77777777" w:rsidR="00C86E98" w:rsidRDefault="00C86E98" w:rsidP="00105AB7">
      <w:pPr>
        <w:autoSpaceDE w:val="0"/>
        <w:autoSpaceDN w:val="0"/>
        <w:adjustRightInd w:val="0"/>
        <w:ind w:leftChars="250" w:left="600" w:firstLineChars="100" w:firstLine="240"/>
        <w:jc w:val="left"/>
        <w:rPr>
          <w:rFonts w:hint="eastAsia"/>
        </w:rPr>
      </w:pPr>
    </w:p>
    <w:p w14:paraId="7A94A81B" w14:textId="77777777" w:rsidR="00C86E98" w:rsidRPr="00105AB7" w:rsidRDefault="00C86E98" w:rsidP="00105AB7">
      <w:pPr>
        <w:autoSpaceDE w:val="0"/>
        <w:autoSpaceDN w:val="0"/>
        <w:adjustRightInd w:val="0"/>
        <w:ind w:leftChars="250" w:left="600" w:firstLineChars="100" w:firstLine="240"/>
        <w:jc w:val="left"/>
        <w:rPr>
          <w:rFonts w:hint="eastAsia"/>
        </w:rPr>
      </w:pPr>
    </w:p>
    <w:p w14:paraId="60686C6A" w14:textId="77777777" w:rsidR="00C531F2" w:rsidRDefault="00C531F2" w:rsidP="00C531F2">
      <w:pPr>
        <w:numPr>
          <w:ilvl w:val="0"/>
          <w:numId w:val="1"/>
        </w:numPr>
        <w:tabs>
          <w:tab w:val="clear" w:pos="720"/>
          <w:tab w:val="num" w:pos="600"/>
        </w:tabs>
        <w:autoSpaceDE w:val="0"/>
        <w:autoSpaceDN w:val="0"/>
        <w:adjustRightInd w:val="0"/>
        <w:ind w:left="480" w:hanging="480"/>
        <w:jc w:val="left"/>
        <w:rPr>
          <w:rFonts w:hAnsi="ＭＳ 明朝" w:cs="HG丸ｺﾞｼｯｸM-PRO"/>
          <w:b/>
          <w:kern w:val="0"/>
        </w:rPr>
      </w:pPr>
      <w:r w:rsidRPr="00C531F2">
        <w:rPr>
          <w:rFonts w:hAnsi="ＭＳ 明朝" w:cs="HG丸ｺﾞｼｯｸM-PRO" w:hint="eastAsia"/>
          <w:b/>
          <w:kern w:val="0"/>
        </w:rPr>
        <w:t>利用者</w:t>
      </w:r>
      <w:r w:rsidR="003877FE">
        <w:rPr>
          <w:rFonts w:hAnsi="ＭＳ 明朝" w:cs="HG丸ｺﾞｼｯｸM-PRO" w:hint="eastAsia"/>
          <w:b/>
          <w:kern w:val="0"/>
        </w:rPr>
        <w:t>に対する理念・基本方針</w:t>
      </w:r>
    </w:p>
    <w:p w14:paraId="21140589" w14:textId="77777777" w:rsidR="00C531F2" w:rsidRDefault="00C531F2" w:rsidP="00581F5E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</w:p>
    <w:p w14:paraId="14B48A57" w14:textId="77777777" w:rsidR="00C86E98" w:rsidRDefault="00C86E98" w:rsidP="00581F5E">
      <w:pPr>
        <w:autoSpaceDE w:val="0"/>
        <w:autoSpaceDN w:val="0"/>
        <w:adjustRightInd w:val="0"/>
        <w:jc w:val="left"/>
        <w:rPr>
          <w:rFonts w:hAnsi="ＭＳ 明朝" w:cs="HG丸ｺﾞｼｯｸM-PRO" w:hint="eastAsia"/>
          <w:kern w:val="0"/>
        </w:rPr>
      </w:pPr>
    </w:p>
    <w:p w14:paraId="4EA6EA2F" w14:textId="77777777" w:rsidR="00C86E98" w:rsidRPr="00105AB7" w:rsidRDefault="00C86E98" w:rsidP="00581F5E">
      <w:pPr>
        <w:autoSpaceDE w:val="0"/>
        <w:autoSpaceDN w:val="0"/>
        <w:adjustRightInd w:val="0"/>
        <w:jc w:val="left"/>
        <w:rPr>
          <w:rFonts w:hAnsi="ＭＳ 明朝" w:cs="HG丸ｺﾞｼｯｸM-PRO" w:hint="eastAsia"/>
          <w:kern w:val="0"/>
        </w:rPr>
      </w:pPr>
    </w:p>
    <w:p w14:paraId="1825293F" w14:textId="77777777" w:rsidR="00C531F2" w:rsidRPr="00105AB7" w:rsidRDefault="00C531F2" w:rsidP="00105AB7">
      <w:pPr>
        <w:autoSpaceDE w:val="0"/>
        <w:autoSpaceDN w:val="0"/>
        <w:adjustRightInd w:val="0"/>
        <w:ind w:leftChars="250" w:left="600" w:firstLineChars="99" w:firstLine="238"/>
        <w:jc w:val="left"/>
        <w:rPr>
          <w:rFonts w:cs="HG丸ｺﾞｼｯｸM-PRO"/>
          <w:kern w:val="0"/>
        </w:rPr>
      </w:pPr>
    </w:p>
    <w:p w14:paraId="64AC0C82" w14:textId="77777777" w:rsidR="00C531F2" w:rsidRDefault="00C531F2" w:rsidP="00C531F2">
      <w:pPr>
        <w:numPr>
          <w:ilvl w:val="0"/>
          <w:numId w:val="1"/>
        </w:numPr>
        <w:tabs>
          <w:tab w:val="clear" w:pos="720"/>
          <w:tab w:val="num" w:pos="120"/>
        </w:tabs>
        <w:autoSpaceDE w:val="0"/>
        <w:autoSpaceDN w:val="0"/>
        <w:adjustRightInd w:val="0"/>
        <w:ind w:left="600" w:hanging="600"/>
        <w:jc w:val="left"/>
        <w:rPr>
          <w:rFonts w:hAnsi="ＭＳ 明朝" w:cs="HG丸ｺﾞｼｯｸM-PRO"/>
          <w:b/>
          <w:kern w:val="0"/>
        </w:rPr>
      </w:pPr>
      <w:r w:rsidRPr="00C531F2">
        <w:rPr>
          <w:rFonts w:hAnsi="ＭＳ 明朝" w:cs="HG丸ｺﾞｼｯｸM-PRO" w:hint="eastAsia"/>
          <w:b/>
          <w:kern w:val="0"/>
        </w:rPr>
        <w:t>利用者の安全対策</w:t>
      </w:r>
    </w:p>
    <w:p w14:paraId="3768C107" w14:textId="77777777" w:rsidR="00C531F2" w:rsidRDefault="00C531F2" w:rsidP="00581F5E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</w:p>
    <w:p w14:paraId="4B21EBDF" w14:textId="77777777" w:rsidR="00C86E98" w:rsidRDefault="00C86E98" w:rsidP="00581F5E">
      <w:pPr>
        <w:autoSpaceDE w:val="0"/>
        <w:autoSpaceDN w:val="0"/>
        <w:adjustRightInd w:val="0"/>
        <w:jc w:val="left"/>
        <w:rPr>
          <w:rFonts w:cs="HG丸ｺﾞｼｯｸM-PRO" w:hint="eastAsia"/>
          <w:kern w:val="0"/>
        </w:rPr>
      </w:pPr>
    </w:p>
    <w:p w14:paraId="780B856D" w14:textId="77777777" w:rsidR="00C86E98" w:rsidRDefault="00C86E98" w:rsidP="00581F5E">
      <w:pPr>
        <w:autoSpaceDE w:val="0"/>
        <w:autoSpaceDN w:val="0"/>
        <w:adjustRightInd w:val="0"/>
        <w:jc w:val="left"/>
        <w:rPr>
          <w:rFonts w:cs="HG丸ｺﾞｼｯｸM-PRO" w:hint="eastAsia"/>
          <w:kern w:val="0"/>
        </w:rPr>
      </w:pPr>
    </w:p>
    <w:p w14:paraId="48C1EF4D" w14:textId="77777777" w:rsidR="00581F5E" w:rsidRPr="00105AB7" w:rsidRDefault="00581F5E" w:rsidP="00105AB7">
      <w:pPr>
        <w:autoSpaceDE w:val="0"/>
        <w:autoSpaceDN w:val="0"/>
        <w:adjustRightInd w:val="0"/>
        <w:ind w:leftChars="250" w:left="600" w:firstLineChars="100" w:firstLine="240"/>
        <w:jc w:val="left"/>
        <w:rPr>
          <w:rFonts w:cs="HG丸ｺﾞｼｯｸM-PRO"/>
          <w:kern w:val="0"/>
        </w:rPr>
      </w:pPr>
    </w:p>
    <w:p w14:paraId="53063AEF" w14:textId="77777777" w:rsidR="00C531F2" w:rsidRDefault="00111EB4" w:rsidP="00C531F2">
      <w:pPr>
        <w:numPr>
          <w:ilvl w:val="0"/>
          <w:numId w:val="1"/>
        </w:numPr>
        <w:tabs>
          <w:tab w:val="clear" w:pos="720"/>
          <w:tab w:val="num" w:pos="120"/>
        </w:tabs>
        <w:autoSpaceDE w:val="0"/>
        <w:autoSpaceDN w:val="0"/>
        <w:adjustRightInd w:val="0"/>
        <w:ind w:left="600" w:hanging="600"/>
        <w:jc w:val="left"/>
        <w:rPr>
          <w:rFonts w:hAnsi="ＭＳ 明朝" w:cs="HG丸ｺﾞｼｯｸM-PRO"/>
          <w:b/>
          <w:kern w:val="0"/>
        </w:rPr>
      </w:pPr>
      <w:r>
        <w:rPr>
          <w:rFonts w:hAnsi="ＭＳ 明朝" w:cs="HG丸ｺﾞｼｯｸM-PRO" w:hint="eastAsia"/>
          <w:b/>
          <w:kern w:val="0"/>
        </w:rPr>
        <w:t>維持管理の留意点、工夫事項</w:t>
      </w:r>
    </w:p>
    <w:p w14:paraId="310FB41F" w14:textId="77777777" w:rsidR="00581F5E" w:rsidRDefault="00581F5E" w:rsidP="00581F5E">
      <w:pPr>
        <w:autoSpaceDE w:val="0"/>
        <w:autoSpaceDN w:val="0"/>
        <w:adjustRightInd w:val="0"/>
        <w:jc w:val="left"/>
        <w:rPr>
          <w:rFonts w:hAnsi="ＭＳ 明朝" w:cs="HG丸ｺﾞｼｯｸM-PRO"/>
          <w:b/>
          <w:kern w:val="0"/>
        </w:rPr>
      </w:pPr>
    </w:p>
    <w:p w14:paraId="38A757AD" w14:textId="77777777" w:rsidR="00C86E98" w:rsidRDefault="00C86E98" w:rsidP="00581F5E">
      <w:pPr>
        <w:autoSpaceDE w:val="0"/>
        <w:autoSpaceDN w:val="0"/>
        <w:adjustRightInd w:val="0"/>
        <w:jc w:val="left"/>
        <w:rPr>
          <w:rFonts w:hAnsi="ＭＳ 明朝" w:cs="HG丸ｺﾞｼｯｸM-PRO" w:hint="eastAsia"/>
          <w:b/>
          <w:kern w:val="0"/>
        </w:rPr>
      </w:pPr>
    </w:p>
    <w:p w14:paraId="4AA2AFC2" w14:textId="77777777" w:rsidR="00C86E98" w:rsidRDefault="00C86E98" w:rsidP="00581F5E">
      <w:pPr>
        <w:autoSpaceDE w:val="0"/>
        <w:autoSpaceDN w:val="0"/>
        <w:adjustRightInd w:val="0"/>
        <w:jc w:val="left"/>
        <w:rPr>
          <w:rFonts w:hAnsi="ＭＳ 明朝" w:cs="HG丸ｺﾞｼｯｸM-PRO" w:hint="eastAsia"/>
          <w:b/>
          <w:kern w:val="0"/>
        </w:rPr>
      </w:pPr>
    </w:p>
    <w:p w14:paraId="427DE62C" w14:textId="77777777" w:rsidR="00581F5E" w:rsidRDefault="00581F5E" w:rsidP="00581F5E">
      <w:pPr>
        <w:autoSpaceDE w:val="0"/>
        <w:autoSpaceDN w:val="0"/>
        <w:adjustRightInd w:val="0"/>
        <w:ind w:left="600"/>
        <w:jc w:val="left"/>
        <w:rPr>
          <w:rFonts w:hAnsi="ＭＳ 明朝" w:cs="HG丸ｺﾞｼｯｸM-PRO"/>
          <w:b/>
          <w:kern w:val="0"/>
        </w:rPr>
      </w:pPr>
    </w:p>
    <w:p w14:paraId="72F408D0" w14:textId="77777777" w:rsidR="00581F5E" w:rsidRDefault="00111EB4" w:rsidP="00C531F2">
      <w:pPr>
        <w:numPr>
          <w:ilvl w:val="0"/>
          <w:numId w:val="1"/>
        </w:numPr>
        <w:tabs>
          <w:tab w:val="clear" w:pos="720"/>
          <w:tab w:val="num" w:pos="120"/>
        </w:tabs>
        <w:autoSpaceDE w:val="0"/>
        <w:autoSpaceDN w:val="0"/>
        <w:adjustRightInd w:val="0"/>
        <w:ind w:left="600" w:hanging="600"/>
        <w:jc w:val="left"/>
        <w:rPr>
          <w:rFonts w:hAnsi="ＭＳ 明朝" w:cs="HG丸ｺﾞｼｯｸM-PRO"/>
          <w:b/>
          <w:kern w:val="0"/>
        </w:rPr>
      </w:pPr>
      <w:r>
        <w:rPr>
          <w:rFonts w:hAnsi="ＭＳ 明朝" w:cs="HG丸ｺﾞｼｯｸM-PRO" w:hint="eastAsia"/>
          <w:b/>
          <w:kern w:val="0"/>
        </w:rPr>
        <w:t>放置自転車対策事業者等との連携</w:t>
      </w:r>
    </w:p>
    <w:p w14:paraId="170303CF" w14:textId="77777777" w:rsidR="00C531F2" w:rsidRDefault="00C531F2" w:rsidP="00581F5E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</w:p>
    <w:p w14:paraId="26C70B10" w14:textId="77777777" w:rsidR="00C86E98" w:rsidRDefault="00C86E98" w:rsidP="00581F5E">
      <w:pPr>
        <w:autoSpaceDE w:val="0"/>
        <w:autoSpaceDN w:val="0"/>
        <w:adjustRightInd w:val="0"/>
        <w:jc w:val="left"/>
        <w:rPr>
          <w:rFonts w:hAnsi="ＭＳ 明朝" w:cs="HG丸ｺﾞｼｯｸM-PRO" w:hint="eastAsia"/>
          <w:kern w:val="0"/>
        </w:rPr>
      </w:pPr>
    </w:p>
    <w:p w14:paraId="76B1EA75" w14:textId="77777777" w:rsidR="00C86E98" w:rsidRPr="00111EB4" w:rsidRDefault="00C86E98" w:rsidP="00581F5E">
      <w:pPr>
        <w:autoSpaceDE w:val="0"/>
        <w:autoSpaceDN w:val="0"/>
        <w:adjustRightInd w:val="0"/>
        <w:jc w:val="left"/>
        <w:rPr>
          <w:rFonts w:hAnsi="ＭＳ 明朝" w:cs="HG丸ｺﾞｼｯｸM-PRO" w:hint="eastAsia"/>
          <w:kern w:val="0"/>
        </w:rPr>
      </w:pPr>
    </w:p>
    <w:p w14:paraId="69B5D392" w14:textId="77777777" w:rsidR="00C531F2" w:rsidRPr="00105AB7" w:rsidRDefault="00C531F2" w:rsidP="00105AB7">
      <w:pPr>
        <w:autoSpaceDE w:val="0"/>
        <w:autoSpaceDN w:val="0"/>
        <w:adjustRightInd w:val="0"/>
        <w:ind w:leftChars="250" w:left="600" w:firstLineChars="99" w:firstLine="238"/>
        <w:jc w:val="left"/>
        <w:rPr>
          <w:rFonts w:hAnsi="ＭＳ 明朝" w:cs="HG丸ｺﾞｼｯｸM-PRO"/>
          <w:kern w:val="0"/>
        </w:rPr>
      </w:pPr>
    </w:p>
    <w:p w14:paraId="7F826ACA" w14:textId="77777777" w:rsidR="00C531F2" w:rsidRDefault="00C531F2" w:rsidP="00C531F2">
      <w:pPr>
        <w:numPr>
          <w:ilvl w:val="0"/>
          <w:numId w:val="1"/>
        </w:numPr>
        <w:tabs>
          <w:tab w:val="clear" w:pos="720"/>
          <w:tab w:val="num" w:pos="120"/>
        </w:tabs>
        <w:autoSpaceDE w:val="0"/>
        <w:autoSpaceDN w:val="0"/>
        <w:adjustRightInd w:val="0"/>
        <w:ind w:left="600" w:hanging="600"/>
        <w:jc w:val="left"/>
        <w:rPr>
          <w:rFonts w:hAnsi="ＭＳ 明朝" w:cs="HG丸ｺﾞｼｯｸM-PRO"/>
          <w:b/>
          <w:kern w:val="0"/>
        </w:rPr>
      </w:pPr>
      <w:r w:rsidRPr="00C531F2">
        <w:rPr>
          <w:rFonts w:hAnsi="ＭＳ 明朝" w:cs="HG丸ｺﾞｼｯｸM-PRO" w:hint="eastAsia"/>
          <w:b/>
          <w:kern w:val="0"/>
        </w:rPr>
        <w:t>苦情対応</w:t>
      </w:r>
    </w:p>
    <w:p w14:paraId="4947D705" w14:textId="77777777" w:rsidR="00C531F2" w:rsidRDefault="00C531F2" w:rsidP="00581F5E">
      <w:pPr>
        <w:rPr>
          <w:rFonts w:hAnsi="ＭＳ 明朝" w:cs="HG丸ｺﾞｼｯｸM-PRO"/>
          <w:kern w:val="0"/>
        </w:rPr>
      </w:pPr>
    </w:p>
    <w:p w14:paraId="2FF12587" w14:textId="77777777" w:rsidR="00C86E98" w:rsidRDefault="00C86E98" w:rsidP="00105AB7">
      <w:pPr>
        <w:ind w:leftChars="250" w:left="600" w:firstLineChars="99" w:firstLine="238"/>
        <w:rPr>
          <w:rFonts w:hAnsi="ＭＳ 明朝" w:cs="HG丸ｺﾞｼｯｸM-PRO"/>
          <w:kern w:val="0"/>
        </w:rPr>
      </w:pPr>
    </w:p>
    <w:p w14:paraId="1EE9CF06" w14:textId="77777777" w:rsidR="00C86E98" w:rsidRDefault="00C86E98" w:rsidP="00105AB7">
      <w:pPr>
        <w:ind w:leftChars="250" w:left="600" w:firstLineChars="99" w:firstLine="238"/>
        <w:rPr>
          <w:rFonts w:hAnsi="ＭＳ 明朝" w:cs="HG丸ｺﾞｼｯｸM-PRO"/>
          <w:kern w:val="0"/>
        </w:rPr>
      </w:pPr>
    </w:p>
    <w:p w14:paraId="4D4C1FFD" w14:textId="77777777" w:rsidR="00C86E98" w:rsidRPr="00105AB7" w:rsidRDefault="00C86E98" w:rsidP="00105AB7">
      <w:pPr>
        <w:ind w:leftChars="250" w:left="600" w:firstLineChars="99" w:firstLine="238"/>
        <w:rPr>
          <w:rFonts w:cs="HG丸ｺﾞｼｯｸM-PRO" w:hint="eastAsia"/>
          <w:kern w:val="0"/>
        </w:rPr>
      </w:pPr>
    </w:p>
    <w:p w14:paraId="712014FE" w14:textId="77777777" w:rsidR="009250E1" w:rsidRPr="000C3641" w:rsidRDefault="00C531F2" w:rsidP="00581F5E">
      <w:pPr>
        <w:numPr>
          <w:ilvl w:val="0"/>
          <w:numId w:val="1"/>
        </w:numPr>
        <w:tabs>
          <w:tab w:val="clear" w:pos="720"/>
          <w:tab w:val="num" w:pos="120"/>
        </w:tabs>
        <w:autoSpaceDE w:val="0"/>
        <w:autoSpaceDN w:val="0"/>
        <w:adjustRightInd w:val="0"/>
        <w:ind w:left="600" w:hanging="600"/>
        <w:jc w:val="left"/>
        <w:rPr>
          <w:rFonts w:hAnsi="ＭＳ 明朝" w:cs="HG丸ｺﾞｼｯｸM-PRO"/>
          <w:b/>
          <w:kern w:val="0"/>
        </w:rPr>
      </w:pPr>
      <w:r w:rsidRPr="00C531F2">
        <w:rPr>
          <w:rFonts w:hAnsi="ＭＳ 明朝" w:cs="HG丸ｺﾞｼｯｸM-PRO" w:hint="eastAsia"/>
          <w:b/>
          <w:kern w:val="0"/>
        </w:rPr>
        <w:t>サービス評価</w:t>
      </w:r>
    </w:p>
    <w:p w14:paraId="76D24530" w14:textId="77777777" w:rsidR="001303E8" w:rsidRDefault="001303E8" w:rsidP="001303E8">
      <w:pPr>
        <w:autoSpaceDE w:val="0"/>
        <w:autoSpaceDN w:val="0"/>
        <w:adjustRightInd w:val="0"/>
        <w:jc w:val="left"/>
        <w:rPr>
          <w:rFonts w:hAnsi="ＭＳ 明朝" w:cs="HG丸ｺﾞｼｯｸM-PRO"/>
          <w:b/>
          <w:kern w:val="0"/>
        </w:rPr>
      </w:pPr>
    </w:p>
    <w:p w14:paraId="7BB53872" w14:textId="77777777" w:rsidR="00105AB7" w:rsidRDefault="00105AB7" w:rsidP="00111EB4">
      <w:pPr>
        <w:pStyle w:val="a3"/>
        <w:ind w:right="238"/>
        <w:jc w:val="right"/>
        <w:rPr>
          <w:rFonts w:ascii="ＭＳ 明朝" w:hAnsi="ＭＳ 明朝"/>
        </w:rPr>
      </w:pPr>
      <w:r>
        <w:rPr>
          <w:rFonts w:ascii="ＭＳ 明朝" w:hAnsi="ＭＳ 明朝"/>
        </w:rPr>
        <w:br w:type="page"/>
      </w:r>
      <w:r>
        <w:rPr>
          <w:rFonts w:ascii="ＭＳ 明朝" w:hAnsi="ＭＳ 明朝" w:hint="eastAsia"/>
        </w:rPr>
        <w:lastRenderedPageBreak/>
        <w:t xml:space="preserve">《　記入例　》　　　　　　　　　　　　　　　　　　　　　　　　　　</w:t>
      </w:r>
    </w:p>
    <w:p w14:paraId="724370E9" w14:textId="77777777" w:rsidR="008F33BF" w:rsidRDefault="008F33BF" w:rsidP="00105AB7">
      <w:pPr>
        <w:pStyle w:val="a3"/>
        <w:jc w:val="right"/>
        <w:rPr>
          <w:spacing w:val="0"/>
        </w:rPr>
      </w:pPr>
    </w:p>
    <w:p w14:paraId="204F9275" w14:textId="77777777" w:rsidR="00697534" w:rsidRDefault="00697534" w:rsidP="00697534">
      <w:pPr>
        <w:jc w:val="center"/>
        <w:rPr>
          <w:rFonts w:hAnsi="ＭＳ 明朝" w:cs="HG丸ｺﾞｼｯｸM-PRO"/>
          <w:b/>
          <w:kern w:val="0"/>
        </w:rPr>
      </w:pPr>
      <w:r w:rsidRPr="006655E6">
        <w:rPr>
          <w:rFonts w:hAnsi="ＭＳ 明朝" w:cs="HG丸ｺﾞｼｯｸM-PRO" w:hint="eastAsia"/>
          <w:b/>
          <w:kern w:val="0"/>
        </w:rPr>
        <w:t>施設の管理運営について提案条件及び内容に対する取組</w:t>
      </w:r>
    </w:p>
    <w:p w14:paraId="27B25711" w14:textId="77777777" w:rsidR="00E953ED" w:rsidRPr="00697534" w:rsidRDefault="00E953ED" w:rsidP="00E953ED">
      <w:pPr>
        <w:jc w:val="center"/>
        <w:rPr>
          <w:b/>
          <w:sz w:val="32"/>
          <w:szCs w:val="32"/>
        </w:rPr>
      </w:pPr>
    </w:p>
    <w:p w14:paraId="7FC2E25E" w14:textId="77777777" w:rsidR="00105AB7" w:rsidRDefault="00105AB7" w:rsidP="00105AB7">
      <w:pPr>
        <w:numPr>
          <w:ilvl w:val="0"/>
          <w:numId w:val="2"/>
        </w:numPr>
        <w:autoSpaceDE w:val="0"/>
        <w:autoSpaceDN w:val="0"/>
        <w:adjustRightInd w:val="0"/>
        <w:jc w:val="left"/>
        <w:rPr>
          <w:rFonts w:hAnsi="ＭＳ 明朝"/>
          <w:b/>
        </w:rPr>
      </w:pPr>
      <w:r w:rsidRPr="00C531F2">
        <w:rPr>
          <w:rFonts w:hAnsi="ＭＳ 明朝" w:hint="eastAsia"/>
          <w:b/>
        </w:rPr>
        <w:t>施設運営の理念</w:t>
      </w:r>
    </w:p>
    <w:p w14:paraId="72731D04" w14:textId="77777777" w:rsidR="00105AB7" w:rsidRPr="00105AB7" w:rsidRDefault="001303E8" w:rsidP="00105AB7">
      <w:pPr>
        <w:autoSpaceDE w:val="0"/>
        <w:autoSpaceDN w:val="0"/>
        <w:adjustRightInd w:val="0"/>
        <w:ind w:leftChars="250" w:left="600" w:firstLineChars="100" w:firstLine="240"/>
        <w:jc w:val="left"/>
        <w:rPr>
          <w:rFonts w:hAnsi="ＭＳ 明朝"/>
          <w:i/>
        </w:rPr>
      </w:pPr>
      <w:r>
        <w:rPr>
          <w:rFonts w:hAnsi="ＭＳ 明朝" w:hint="eastAsia"/>
          <w:i/>
        </w:rPr>
        <w:t>施設の</w:t>
      </w:r>
      <w:r w:rsidR="008F33BF">
        <w:rPr>
          <w:rFonts w:hAnsi="ＭＳ 明朝" w:hint="eastAsia"/>
          <w:i/>
        </w:rPr>
        <w:t>運営、</w:t>
      </w:r>
      <w:r>
        <w:rPr>
          <w:rFonts w:hAnsi="ＭＳ 明朝" w:hint="eastAsia"/>
          <w:i/>
        </w:rPr>
        <w:t>維持管理に係る方針及び取組の提案</w:t>
      </w:r>
      <w:r w:rsidR="00105AB7">
        <w:rPr>
          <w:rFonts w:hAnsi="ＭＳ 明朝" w:hint="eastAsia"/>
          <w:i/>
        </w:rPr>
        <w:t>など</w:t>
      </w:r>
      <w:r>
        <w:rPr>
          <w:rFonts w:hAnsi="ＭＳ 明朝" w:hint="eastAsia"/>
          <w:i/>
        </w:rPr>
        <w:t>（対応マニュアルなどを添付）</w:t>
      </w:r>
    </w:p>
    <w:p w14:paraId="452D1FCF" w14:textId="77777777" w:rsidR="00105AB7" w:rsidRPr="006655E6" w:rsidRDefault="00105AB7" w:rsidP="00105AB7">
      <w:pPr>
        <w:autoSpaceDE w:val="0"/>
        <w:autoSpaceDN w:val="0"/>
        <w:adjustRightInd w:val="0"/>
        <w:ind w:leftChars="250" w:left="600" w:firstLineChars="100" w:firstLine="240"/>
        <w:jc w:val="left"/>
        <w:rPr>
          <w:rFonts w:hAnsi="ＭＳ 明朝"/>
        </w:rPr>
      </w:pPr>
    </w:p>
    <w:p w14:paraId="6F2A1DB1" w14:textId="77777777" w:rsidR="00105AB7" w:rsidRDefault="00105AB7" w:rsidP="00105AB7">
      <w:pPr>
        <w:numPr>
          <w:ilvl w:val="0"/>
          <w:numId w:val="2"/>
        </w:numPr>
        <w:autoSpaceDE w:val="0"/>
        <w:autoSpaceDN w:val="0"/>
        <w:adjustRightInd w:val="0"/>
        <w:jc w:val="left"/>
        <w:rPr>
          <w:rFonts w:hAnsi="ＭＳ 明朝" w:cs="HG丸ｺﾞｼｯｸM-PRO"/>
          <w:b/>
          <w:kern w:val="0"/>
        </w:rPr>
      </w:pPr>
      <w:r w:rsidRPr="00C531F2">
        <w:rPr>
          <w:rFonts w:hAnsi="ＭＳ 明朝" w:cs="HG丸ｺﾞｼｯｸM-PRO" w:hint="eastAsia"/>
          <w:b/>
          <w:kern w:val="0"/>
        </w:rPr>
        <w:t>利用者</w:t>
      </w:r>
      <w:r w:rsidR="001303E8">
        <w:rPr>
          <w:rFonts w:hAnsi="ＭＳ 明朝" w:cs="HG丸ｺﾞｼｯｸM-PRO" w:hint="eastAsia"/>
          <w:b/>
          <w:kern w:val="0"/>
        </w:rPr>
        <w:t>に対する理念・基本方針</w:t>
      </w:r>
    </w:p>
    <w:p w14:paraId="3DC1F2CE" w14:textId="77777777" w:rsidR="00105AB7" w:rsidRPr="00105AB7" w:rsidRDefault="001303E8" w:rsidP="00105AB7">
      <w:pPr>
        <w:autoSpaceDE w:val="0"/>
        <w:autoSpaceDN w:val="0"/>
        <w:adjustRightInd w:val="0"/>
        <w:ind w:leftChars="250" w:left="600" w:firstLineChars="99" w:firstLine="238"/>
        <w:jc w:val="left"/>
        <w:rPr>
          <w:rFonts w:hAnsi="ＭＳ 明朝" w:cs="HG丸ｺﾞｼｯｸM-PRO"/>
          <w:i/>
          <w:kern w:val="0"/>
        </w:rPr>
      </w:pPr>
      <w:r>
        <w:rPr>
          <w:rFonts w:hAnsi="ＭＳ 明朝" w:cs="HG丸ｺﾞｼｯｸM-PRO" w:hint="eastAsia"/>
          <w:i/>
          <w:kern w:val="0"/>
        </w:rPr>
        <w:t>利用者</w:t>
      </w:r>
      <w:r w:rsidR="006655E6">
        <w:rPr>
          <w:rFonts w:hAnsi="ＭＳ 明朝" w:cs="HG丸ｺﾞｼｯｸM-PRO" w:hint="eastAsia"/>
          <w:i/>
          <w:kern w:val="0"/>
        </w:rPr>
        <w:t>への</w:t>
      </w:r>
      <w:r>
        <w:rPr>
          <w:rFonts w:hAnsi="ＭＳ 明朝" w:cs="HG丸ｺﾞｼｯｸM-PRO" w:hint="eastAsia"/>
          <w:i/>
          <w:kern w:val="0"/>
        </w:rPr>
        <w:t>サービス提供の考え方や方策</w:t>
      </w:r>
      <w:r w:rsidR="00105AB7">
        <w:rPr>
          <w:rFonts w:hAnsi="ＭＳ 明朝" w:cs="HG丸ｺﾞｼｯｸM-PRO" w:hint="eastAsia"/>
          <w:i/>
          <w:kern w:val="0"/>
        </w:rPr>
        <w:t>など</w:t>
      </w:r>
    </w:p>
    <w:p w14:paraId="548CAB11" w14:textId="77777777" w:rsidR="00105AB7" w:rsidRPr="006655E6" w:rsidRDefault="00105AB7" w:rsidP="00105AB7">
      <w:pPr>
        <w:autoSpaceDE w:val="0"/>
        <w:autoSpaceDN w:val="0"/>
        <w:adjustRightInd w:val="0"/>
        <w:ind w:leftChars="250" w:left="600" w:firstLineChars="99" w:firstLine="238"/>
        <w:jc w:val="left"/>
        <w:rPr>
          <w:rFonts w:hAnsi="ＭＳ 明朝" w:cs="HG丸ｺﾞｼｯｸM-PRO"/>
          <w:kern w:val="0"/>
        </w:rPr>
      </w:pPr>
    </w:p>
    <w:p w14:paraId="338B8A09" w14:textId="77777777" w:rsidR="00105AB7" w:rsidRDefault="00105AB7" w:rsidP="00105AB7">
      <w:pPr>
        <w:numPr>
          <w:ilvl w:val="0"/>
          <w:numId w:val="2"/>
        </w:numPr>
        <w:autoSpaceDE w:val="0"/>
        <w:autoSpaceDN w:val="0"/>
        <w:adjustRightInd w:val="0"/>
        <w:jc w:val="left"/>
        <w:rPr>
          <w:rFonts w:hAnsi="ＭＳ 明朝" w:cs="HG丸ｺﾞｼｯｸM-PRO"/>
          <w:b/>
          <w:kern w:val="0"/>
        </w:rPr>
      </w:pPr>
      <w:r w:rsidRPr="00C531F2">
        <w:rPr>
          <w:rFonts w:hAnsi="ＭＳ 明朝" w:cs="HG丸ｺﾞｼｯｸM-PRO" w:hint="eastAsia"/>
          <w:b/>
          <w:kern w:val="0"/>
        </w:rPr>
        <w:t>利用者の安全対策</w:t>
      </w:r>
    </w:p>
    <w:p w14:paraId="0B3B5377" w14:textId="77777777" w:rsidR="00105AB7" w:rsidRDefault="001303E8" w:rsidP="006655E6">
      <w:pPr>
        <w:autoSpaceDE w:val="0"/>
        <w:autoSpaceDN w:val="0"/>
        <w:adjustRightInd w:val="0"/>
        <w:ind w:leftChars="250" w:left="600" w:firstLineChars="100" w:firstLine="240"/>
        <w:jc w:val="left"/>
        <w:rPr>
          <w:rFonts w:hAnsi="ＭＳ 明朝" w:cs="HG丸ｺﾞｼｯｸM-PRO"/>
          <w:i/>
          <w:kern w:val="0"/>
        </w:rPr>
      </w:pPr>
      <w:r w:rsidRPr="006B5DD5">
        <w:rPr>
          <w:rFonts w:hAnsi="ＭＳ 明朝" w:cs="HG丸ｺﾞｼｯｸM-PRO" w:hint="eastAsia"/>
          <w:i/>
          <w:kern w:val="0"/>
        </w:rPr>
        <w:t>備品・設備等の維持管理・保守などの安全対策、事故発生時の対応策</w:t>
      </w:r>
      <w:r w:rsidR="006655E6">
        <w:rPr>
          <w:rFonts w:hAnsi="ＭＳ 明朝" w:cs="HG丸ｺﾞｼｯｸM-PRO" w:hint="eastAsia"/>
          <w:i/>
          <w:kern w:val="0"/>
        </w:rPr>
        <w:t>・</w:t>
      </w:r>
      <w:r w:rsidRPr="006B5DD5">
        <w:rPr>
          <w:rFonts w:hAnsi="ＭＳ 明朝" w:cs="HG丸ｺﾞｼｯｸM-PRO" w:hint="eastAsia"/>
          <w:i/>
          <w:kern w:val="0"/>
        </w:rPr>
        <w:t>連絡体制、関係機関との連携、防犯・防災対策</w:t>
      </w:r>
      <w:r w:rsidR="00790B3A">
        <w:rPr>
          <w:rFonts w:hAnsi="ＭＳ 明朝" w:cs="HG丸ｺﾞｼｯｸM-PRO" w:hint="eastAsia"/>
          <w:i/>
          <w:kern w:val="0"/>
        </w:rPr>
        <w:t>、訓練</w:t>
      </w:r>
      <w:r w:rsidR="009933D1">
        <w:rPr>
          <w:rFonts w:hAnsi="ＭＳ 明朝" w:cs="HG丸ｺﾞｼｯｸM-PRO" w:hint="eastAsia"/>
          <w:i/>
          <w:kern w:val="0"/>
        </w:rPr>
        <w:t>計画</w:t>
      </w:r>
    </w:p>
    <w:p w14:paraId="7DFDA7AF" w14:textId="77777777" w:rsidR="00327B09" w:rsidRPr="006655E6" w:rsidRDefault="00327B09" w:rsidP="001303E8">
      <w:pPr>
        <w:autoSpaceDE w:val="0"/>
        <w:autoSpaceDN w:val="0"/>
        <w:adjustRightInd w:val="0"/>
        <w:ind w:leftChars="250" w:left="600" w:firstLineChars="100" w:firstLine="240"/>
        <w:jc w:val="left"/>
        <w:rPr>
          <w:rFonts w:hAnsi="ＭＳ 明朝" w:cs="HG丸ｺﾞｼｯｸM-PRO"/>
          <w:i/>
          <w:kern w:val="0"/>
        </w:rPr>
      </w:pPr>
    </w:p>
    <w:p w14:paraId="0716F244" w14:textId="77777777" w:rsidR="00105AB7" w:rsidRPr="00327B09" w:rsidRDefault="004E5FC4" w:rsidP="00327B09">
      <w:pPr>
        <w:numPr>
          <w:ilvl w:val="0"/>
          <w:numId w:val="2"/>
        </w:numPr>
        <w:autoSpaceDE w:val="0"/>
        <w:autoSpaceDN w:val="0"/>
        <w:adjustRightInd w:val="0"/>
        <w:jc w:val="left"/>
        <w:rPr>
          <w:rFonts w:hAnsi="ＭＳ 明朝" w:cs="HG丸ｺﾞｼｯｸM-PRO"/>
          <w:b/>
          <w:kern w:val="0"/>
        </w:rPr>
      </w:pPr>
      <w:r>
        <w:rPr>
          <w:rFonts w:hAnsi="ＭＳ 明朝" w:cs="HG丸ｺﾞｼｯｸM-PRO" w:hint="eastAsia"/>
          <w:b/>
          <w:kern w:val="0"/>
        </w:rPr>
        <w:t>維持管理の留意点、工夫事項</w:t>
      </w:r>
    </w:p>
    <w:p w14:paraId="1658E0C4" w14:textId="77777777" w:rsidR="00105AB7" w:rsidRDefault="00111EB4" w:rsidP="00105AB7">
      <w:pPr>
        <w:autoSpaceDE w:val="0"/>
        <w:autoSpaceDN w:val="0"/>
        <w:adjustRightInd w:val="0"/>
        <w:ind w:leftChars="250" w:left="600" w:firstLineChars="99" w:firstLine="238"/>
        <w:jc w:val="left"/>
        <w:rPr>
          <w:rFonts w:hAnsi="ＭＳ 明朝" w:cs="HG丸ｺﾞｼｯｸM-PRO"/>
          <w:i/>
          <w:kern w:val="0"/>
        </w:rPr>
      </w:pPr>
      <w:r>
        <w:rPr>
          <w:rFonts w:hAnsi="ＭＳ 明朝" w:cs="HG丸ｺﾞｼｯｸM-PRO" w:hint="eastAsia"/>
          <w:i/>
          <w:kern w:val="0"/>
        </w:rPr>
        <w:t>自転車等駐車場の</w:t>
      </w:r>
      <w:r w:rsidR="00771C53">
        <w:rPr>
          <w:rFonts w:hAnsi="ＭＳ 明朝" w:cs="HG丸ｺﾞｼｯｸM-PRO" w:hint="eastAsia"/>
          <w:i/>
          <w:kern w:val="0"/>
        </w:rPr>
        <w:t>維持管理に関する考え方</w:t>
      </w:r>
      <w:r>
        <w:rPr>
          <w:rFonts w:hAnsi="ＭＳ 明朝" w:cs="HG丸ｺﾞｼｯｸM-PRO" w:hint="eastAsia"/>
          <w:i/>
          <w:kern w:val="0"/>
        </w:rPr>
        <w:t>や具体的な提案な</w:t>
      </w:r>
      <w:r w:rsidR="00105AB7" w:rsidRPr="00105AB7">
        <w:rPr>
          <w:rFonts w:hAnsi="ＭＳ 明朝" w:cs="HG丸ｺﾞｼｯｸM-PRO" w:hint="eastAsia"/>
          <w:i/>
          <w:kern w:val="0"/>
        </w:rPr>
        <w:t>ど</w:t>
      </w:r>
    </w:p>
    <w:p w14:paraId="6AB36C4F" w14:textId="77777777" w:rsidR="00327B09" w:rsidRDefault="00327B09" w:rsidP="00105AB7">
      <w:pPr>
        <w:autoSpaceDE w:val="0"/>
        <w:autoSpaceDN w:val="0"/>
        <w:adjustRightInd w:val="0"/>
        <w:ind w:leftChars="250" w:left="600" w:firstLineChars="99" w:firstLine="238"/>
        <w:jc w:val="left"/>
        <w:rPr>
          <w:rFonts w:hAnsi="ＭＳ 明朝" w:cs="HG丸ｺﾞｼｯｸM-PRO"/>
          <w:i/>
          <w:kern w:val="0"/>
        </w:rPr>
      </w:pPr>
    </w:p>
    <w:p w14:paraId="004EF9E1" w14:textId="77777777" w:rsidR="00581F5E" w:rsidRDefault="007B191C" w:rsidP="00581F5E">
      <w:pPr>
        <w:numPr>
          <w:ilvl w:val="0"/>
          <w:numId w:val="2"/>
        </w:numPr>
        <w:autoSpaceDE w:val="0"/>
        <w:autoSpaceDN w:val="0"/>
        <w:adjustRightInd w:val="0"/>
        <w:jc w:val="left"/>
        <w:rPr>
          <w:rFonts w:hAnsi="ＭＳ 明朝" w:cs="HG丸ｺﾞｼｯｸM-PRO"/>
          <w:b/>
          <w:kern w:val="0"/>
        </w:rPr>
      </w:pPr>
      <w:r>
        <w:rPr>
          <w:rFonts w:hAnsi="ＭＳ 明朝" w:cs="HG丸ｺﾞｼｯｸM-PRO" w:hint="eastAsia"/>
          <w:b/>
          <w:kern w:val="0"/>
        </w:rPr>
        <w:t>放置自転車対策</w:t>
      </w:r>
      <w:r w:rsidR="00111EB4">
        <w:rPr>
          <w:rFonts w:hAnsi="ＭＳ 明朝" w:cs="HG丸ｺﾞｼｯｸM-PRO" w:hint="eastAsia"/>
          <w:b/>
          <w:kern w:val="0"/>
        </w:rPr>
        <w:t>事業者等との連携</w:t>
      </w:r>
    </w:p>
    <w:p w14:paraId="70D4E4C8" w14:textId="77777777" w:rsidR="00111EB4" w:rsidRDefault="007B191C" w:rsidP="00111EB4">
      <w:pPr>
        <w:autoSpaceDE w:val="0"/>
        <w:autoSpaceDN w:val="0"/>
        <w:adjustRightInd w:val="0"/>
        <w:ind w:leftChars="250" w:left="600" w:firstLineChars="99" w:firstLine="238"/>
        <w:jc w:val="left"/>
        <w:rPr>
          <w:rFonts w:hAnsi="ＭＳ 明朝" w:cs="HG丸ｺﾞｼｯｸM-PRO"/>
          <w:i/>
          <w:kern w:val="0"/>
        </w:rPr>
      </w:pPr>
      <w:r>
        <w:rPr>
          <w:rFonts w:hAnsi="ＭＳ 明朝" w:cs="HG丸ｺﾞｼｯｸM-PRO" w:hint="eastAsia"/>
          <w:i/>
          <w:kern w:val="0"/>
        </w:rPr>
        <w:t>放置自転車</w:t>
      </w:r>
      <w:r w:rsidR="00111EB4">
        <w:rPr>
          <w:rFonts w:hAnsi="ＭＳ 明朝" w:cs="HG丸ｺﾞｼｯｸM-PRO" w:hint="eastAsia"/>
          <w:i/>
          <w:kern w:val="0"/>
        </w:rPr>
        <w:t>対策事業者、警察等関係機関との連携についての考え方など</w:t>
      </w:r>
    </w:p>
    <w:p w14:paraId="3259C7C4" w14:textId="77777777" w:rsidR="00771C53" w:rsidRPr="00105AB7" w:rsidRDefault="00771C53" w:rsidP="00105AB7">
      <w:pPr>
        <w:autoSpaceDE w:val="0"/>
        <w:autoSpaceDN w:val="0"/>
        <w:adjustRightInd w:val="0"/>
        <w:ind w:leftChars="250" w:left="600" w:firstLineChars="99" w:firstLine="238"/>
        <w:jc w:val="left"/>
        <w:rPr>
          <w:rFonts w:hAnsi="ＭＳ 明朝" w:cs="HG丸ｺﾞｼｯｸM-PRO"/>
          <w:i/>
          <w:kern w:val="0"/>
        </w:rPr>
      </w:pPr>
    </w:p>
    <w:p w14:paraId="39517CDA" w14:textId="77777777" w:rsidR="00105AB7" w:rsidRDefault="00105AB7" w:rsidP="00105AB7">
      <w:pPr>
        <w:numPr>
          <w:ilvl w:val="0"/>
          <w:numId w:val="2"/>
        </w:numPr>
        <w:autoSpaceDE w:val="0"/>
        <w:autoSpaceDN w:val="0"/>
        <w:adjustRightInd w:val="0"/>
        <w:jc w:val="left"/>
        <w:rPr>
          <w:rFonts w:hAnsi="ＭＳ 明朝" w:cs="HG丸ｺﾞｼｯｸM-PRO"/>
          <w:b/>
          <w:kern w:val="0"/>
        </w:rPr>
      </w:pPr>
      <w:r w:rsidRPr="00C531F2">
        <w:rPr>
          <w:rFonts w:hAnsi="ＭＳ 明朝" w:cs="HG丸ｺﾞｼｯｸM-PRO" w:hint="eastAsia"/>
          <w:b/>
          <w:kern w:val="0"/>
        </w:rPr>
        <w:t>苦情対応</w:t>
      </w:r>
    </w:p>
    <w:p w14:paraId="062F7816" w14:textId="77777777" w:rsidR="00105AB7" w:rsidRPr="00105AB7" w:rsidRDefault="00105AB7" w:rsidP="00105AB7">
      <w:pPr>
        <w:ind w:leftChars="250" w:left="600" w:firstLineChars="99" w:firstLine="238"/>
        <w:rPr>
          <w:rFonts w:hAnsi="ＭＳ 明朝" w:cs="HG丸ｺﾞｼｯｸM-PRO"/>
          <w:i/>
          <w:kern w:val="0"/>
        </w:rPr>
      </w:pPr>
      <w:r>
        <w:rPr>
          <w:rFonts w:hAnsi="ＭＳ 明朝" w:cs="HG丸ｺﾞｼｯｸM-PRO" w:hint="eastAsia"/>
          <w:i/>
          <w:kern w:val="0"/>
        </w:rPr>
        <w:t>申し立てや解決に対する考え方、マニュアル</w:t>
      </w:r>
    </w:p>
    <w:p w14:paraId="661EA301" w14:textId="77777777" w:rsidR="00105AB7" w:rsidRPr="00105AB7" w:rsidRDefault="00105AB7" w:rsidP="00105AB7">
      <w:pPr>
        <w:ind w:leftChars="250" w:left="600" w:firstLineChars="99" w:firstLine="238"/>
        <w:rPr>
          <w:rFonts w:hAnsi="ＭＳ 明朝" w:cs="HG丸ｺﾞｼｯｸM-PRO"/>
          <w:kern w:val="0"/>
        </w:rPr>
      </w:pPr>
    </w:p>
    <w:p w14:paraId="4060545A" w14:textId="77777777" w:rsidR="00105AB7" w:rsidRPr="00C531F2" w:rsidRDefault="00105AB7" w:rsidP="00105AB7">
      <w:pPr>
        <w:numPr>
          <w:ilvl w:val="0"/>
          <w:numId w:val="2"/>
        </w:numPr>
        <w:autoSpaceDE w:val="0"/>
        <w:autoSpaceDN w:val="0"/>
        <w:adjustRightInd w:val="0"/>
        <w:jc w:val="left"/>
        <w:rPr>
          <w:rFonts w:hAnsi="ＭＳ 明朝" w:cs="HG丸ｺﾞｼｯｸM-PRO"/>
          <w:b/>
          <w:kern w:val="0"/>
        </w:rPr>
      </w:pPr>
      <w:r w:rsidRPr="00C531F2">
        <w:rPr>
          <w:rFonts w:hAnsi="ＭＳ 明朝" w:cs="HG丸ｺﾞｼｯｸM-PRO" w:hint="eastAsia"/>
          <w:b/>
          <w:kern w:val="0"/>
        </w:rPr>
        <w:t>サービス評価</w:t>
      </w:r>
    </w:p>
    <w:p w14:paraId="4A90C541" w14:textId="77777777" w:rsidR="00C531F2" w:rsidRDefault="00105AB7" w:rsidP="00105AB7">
      <w:pPr>
        <w:ind w:leftChars="250" w:left="600" w:firstLineChars="100" w:firstLine="240"/>
        <w:rPr>
          <w:rFonts w:hAnsi="ＭＳ 明朝"/>
          <w:i/>
        </w:rPr>
      </w:pPr>
      <w:r w:rsidRPr="00105AB7">
        <w:rPr>
          <w:rFonts w:hAnsi="ＭＳ 明朝" w:hint="eastAsia"/>
          <w:i/>
        </w:rPr>
        <w:t>第３者評価や区民満足度調査への取組</w:t>
      </w:r>
    </w:p>
    <w:p w14:paraId="2EEC302C" w14:textId="77777777" w:rsidR="00771C53" w:rsidRDefault="00771C53" w:rsidP="00771C53">
      <w:pPr>
        <w:rPr>
          <w:rFonts w:hAnsi="ＭＳ 明朝" w:cs="HG丸ｺﾞｼｯｸM-PRO"/>
          <w:i/>
          <w:kern w:val="0"/>
        </w:rPr>
      </w:pPr>
    </w:p>
    <w:sectPr w:rsidR="00771C53" w:rsidSect="00780934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5E8B7C" w14:textId="77777777" w:rsidR="00CA69C0" w:rsidRDefault="00CA69C0" w:rsidP="00334D78">
      <w:r>
        <w:separator/>
      </w:r>
    </w:p>
  </w:endnote>
  <w:endnote w:type="continuationSeparator" w:id="0">
    <w:p w14:paraId="1C668A8E" w14:textId="77777777" w:rsidR="00CA69C0" w:rsidRDefault="00CA69C0" w:rsidP="00334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FE8EB0" w14:textId="77777777" w:rsidR="00CA69C0" w:rsidRDefault="00CA69C0" w:rsidP="00334D78">
      <w:r>
        <w:separator/>
      </w:r>
    </w:p>
  </w:footnote>
  <w:footnote w:type="continuationSeparator" w:id="0">
    <w:p w14:paraId="469EA868" w14:textId="77777777" w:rsidR="00CA69C0" w:rsidRDefault="00CA69C0" w:rsidP="00334D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ECE0B" w14:textId="77777777" w:rsidR="00DB3E7A" w:rsidRDefault="00DB3E7A" w:rsidP="00DB3E7A">
    <w:pPr>
      <w:pStyle w:val="a3"/>
      <w:jc w:val="right"/>
      <w:rPr>
        <w:rFonts w:ascii="ＭＳ 明朝" w:hAnsi="ＭＳ 明朝"/>
      </w:rPr>
    </w:pPr>
    <w:r>
      <w:rPr>
        <w:rFonts w:ascii="ＭＳ 明朝" w:hAnsi="ＭＳ 明朝" w:hint="eastAsia"/>
      </w:rPr>
      <w:t>様式</w:t>
    </w:r>
    <w:r w:rsidR="004B3472">
      <w:rPr>
        <w:rFonts w:ascii="ＭＳ 明朝" w:hAnsi="ＭＳ 明朝" w:hint="eastAsia"/>
      </w:rPr>
      <w:t>５</w:t>
    </w:r>
  </w:p>
  <w:p w14:paraId="41E37FCC" w14:textId="77777777" w:rsidR="00DB3E7A" w:rsidRDefault="00DB3E7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B73923"/>
    <w:multiLevelType w:val="hybridMultilevel"/>
    <w:tmpl w:val="C0C27FAC"/>
    <w:lvl w:ilvl="0" w:tplc="6F64C8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12E1F36"/>
    <w:multiLevelType w:val="hybridMultilevel"/>
    <w:tmpl w:val="4676AFAA"/>
    <w:lvl w:ilvl="0" w:tplc="11AC45B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83577700">
    <w:abstractNumId w:val="0"/>
  </w:num>
  <w:num w:numId="2" w16cid:durableId="9276937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1F2"/>
    <w:rsid w:val="00044FFB"/>
    <w:rsid w:val="00086F6E"/>
    <w:rsid w:val="000B37C5"/>
    <w:rsid w:val="000C3641"/>
    <w:rsid w:val="00105AB7"/>
    <w:rsid w:val="0011184A"/>
    <w:rsid w:val="00111EB4"/>
    <w:rsid w:val="00126E4A"/>
    <w:rsid w:val="001303E8"/>
    <w:rsid w:val="00155E5E"/>
    <w:rsid w:val="00187AFD"/>
    <w:rsid w:val="00187D8D"/>
    <w:rsid w:val="001D55B8"/>
    <w:rsid w:val="001D7BDC"/>
    <w:rsid w:val="001E2343"/>
    <w:rsid w:val="00210341"/>
    <w:rsid w:val="00213E24"/>
    <w:rsid w:val="00250098"/>
    <w:rsid w:val="002632E6"/>
    <w:rsid w:val="002F1C32"/>
    <w:rsid w:val="00327B09"/>
    <w:rsid w:val="00332DC9"/>
    <w:rsid w:val="00334D78"/>
    <w:rsid w:val="003877FE"/>
    <w:rsid w:val="0041089D"/>
    <w:rsid w:val="0047351C"/>
    <w:rsid w:val="00483D53"/>
    <w:rsid w:val="004A126B"/>
    <w:rsid w:val="004A1A0B"/>
    <w:rsid w:val="004B3472"/>
    <w:rsid w:val="004E5FC4"/>
    <w:rsid w:val="00513E96"/>
    <w:rsid w:val="005260F7"/>
    <w:rsid w:val="00531A89"/>
    <w:rsid w:val="0054683D"/>
    <w:rsid w:val="00581F5E"/>
    <w:rsid w:val="0060556F"/>
    <w:rsid w:val="00640722"/>
    <w:rsid w:val="00646A06"/>
    <w:rsid w:val="006655E6"/>
    <w:rsid w:val="00697534"/>
    <w:rsid w:val="006B5DD5"/>
    <w:rsid w:val="006D702A"/>
    <w:rsid w:val="006E5343"/>
    <w:rsid w:val="006F27A4"/>
    <w:rsid w:val="006F5228"/>
    <w:rsid w:val="00713A8C"/>
    <w:rsid w:val="0073076E"/>
    <w:rsid w:val="007328A3"/>
    <w:rsid w:val="00771C53"/>
    <w:rsid w:val="00776B47"/>
    <w:rsid w:val="00780934"/>
    <w:rsid w:val="00790B3A"/>
    <w:rsid w:val="007B191C"/>
    <w:rsid w:val="007C3CF1"/>
    <w:rsid w:val="007E59E2"/>
    <w:rsid w:val="00880186"/>
    <w:rsid w:val="008F1F80"/>
    <w:rsid w:val="008F33BF"/>
    <w:rsid w:val="00914386"/>
    <w:rsid w:val="00920F5B"/>
    <w:rsid w:val="009250E1"/>
    <w:rsid w:val="00982404"/>
    <w:rsid w:val="009933D1"/>
    <w:rsid w:val="009D0485"/>
    <w:rsid w:val="00A20781"/>
    <w:rsid w:val="00A2404E"/>
    <w:rsid w:val="00A34405"/>
    <w:rsid w:val="00A43621"/>
    <w:rsid w:val="00A519C4"/>
    <w:rsid w:val="00A51CB7"/>
    <w:rsid w:val="00A93E05"/>
    <w:rsid w:val="00AA0B7F"/>
    <w:rsid w:val="00AA58FB"/>
    <w:rsid w:val="00B2125F"/>
    <w:rsid w:val="00B56B74"/>
    <w:rsid w:val="00B773E1"/>
    <w:rsid w:val="00B8088E"/>
    <w:rsid w:val="00B8747D"/>
    <w:rsid w:val="00C01719"/>
    <w:rsid w:val="00C363D0"/>
    <w:rsid w:val="00C52C9C"/>
    <w:rsid w:val="00C531F2"/>
    <w:rsid w:val="00C767E2"/>
    <w:rsid w:val="00C86E98"/>
    <w:rsid w:val="00CA69C0"/>
    <w:rsid w:val="00CB13BB"/>
    <w:rsid w:val="00D4053D"/>
    <w:rsid w:val="00D6378F"/>
    <w:rsid w:val="00D86210"/>
    <w:rsid w:val="00DB3E7A"/>
    <w:rsid w:val="00DF5D04"/>
    <w:rsid w:val="00E02975"/>
    <w:rsid w:val="00E5571E"/>
    <w:rsid w:val="00E953ED"/>
    <w:rsid w:val="00EB789D"/>
    <w:rsid w:val="00ED50C0"/>
    <w:rsid w:val="00ED7F27"/>
    <w:rsid w:val="00F108C9"/>
    <w:rsid w:val="00F47E8A"/>
    <w:rsid w:val="00F7118C"/>
    <w:rsid w:val="00FA77D0"/>
    <w:rsid w:val="00FF6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59EB40"/>
  <w15:chartTrackingRefBased/>
  <w15:docId w15:val="{44FF7F6D-7368-4F94-A755-2978C4E75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C531F2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hAnsi="Times New Roman" w:cs="ＭＳ 明朝"/>
      <w:spacing w:val="-1"/>
      <w:sz w:val="24"/>
      <w:szCs w:val="24"/>
    </w:rPr>
  </w:style>
  <w:style w:type="paragraph" w:styleId="a4">
    <w:name w:val="header"/>
    <w:basedOn w:val="a"/>
    <w:link w:val="a5"/>
    <w:rsid w:val="00334D7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34D78"/>
    <w:rPr>
      <w:kern w:val="2"/>
      <w:sz w:val="24"/>
      <w:szCs w:val="24"/>
    </w:rPr>
  </w:style>
  <w:style w:type="paragraph" w:styleId="a6">
    <w:name w:val="footer"/>
    <w:basedOn w:val="a"/>
    <w:link w:val="a7"/>
    <w:rsid w:val="00334D7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34D78"/>
    <w:rPr>
      <w:kern w:val="2"/>
      <w:sz w:val="24"/>
      <w:szCs w:val="24"/>
    </w:rPr>
  </w:style>
  <w:style w:type="paragraph" w:styleId="a8">
    <w:name w:val="Balloon Text"/>
    <w:basedOn w:val="a"/>
    <w:link w:val="a9"/>
    <w:rsid w:val="0054683D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54683D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a">
    <w:name w:val="annotation reference"/>
    <w:rsid w:val="007C3CF1"/>
    <w:rPr>
      <w:sz w:val="18"/>
      <w:szCs w:val="18"/>
    </w:rPr>
  </w:style>
  <w:style w:type="paragraph" w:styleId="ab">
    <w:name w:val="annotation text"/>
    <w:basedOn w:val="a"/>
    <w:link w:val="ac"/>
    <w:rsid w:val="007C3CF1"/>
    <w:pPr>
      <w:jc w:val="left"/>
    </w:pPr>
  </w:style>
  <w:style w:type="character" w:customStyle="1" w:styleId="ac">
    <w:name w:val="コメント文字列 (文字)"/>
    <w:link w:val="ab"/>
    <w:rsid w:val="007C3CF1"/>
    <w:rPr>
      <w:kern w:val="2"/>
      <w:sz w:val="24"/>
      <w:szCs w:val="24"/>
    </w:rPr>
  </w:style>
  <w:style w:type="paragraph" w:styleId="ad">
    <w:name w:val="annotation subject"/>
    <w:basedOn w:val="ab"/>
    <w:next w:val="ab"/>
    <w:link w:val="ae"/>
    <w:rsid w:val="007C3CF1"/>
    <w:rPr>
      <w:b/>
      <w:bCs/>
    </w:rPr>
  </w:style>
  <w:style w:type="character" w:customStyle="1" w:styleId="ae">
    <w:name w:val="コメント内容 (文字)"/>
    <w:link w:val="ad"/>
    <w:rsid w:val="007C3CF1"/>
    <w:rPr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430</Words>
  <Characters>61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様式６</vt:lpstr>
      <vt:lpstr>様式６</vt:lpstr>
    </vt:vector>
  </TitlesOfParts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2025-12-23T01:21:00Z</cp:lastPrinted>
  <dcterms:created xsi:type="dcterms:W3CDTF">2025-12-24T00:28:00Z</dcterms:created>
  <dcterms:modified xsi:type="dcterms:W3CDTF">2025-12-24T00:36:00Z</dcterms:modified>
</cp:coreProperties>
</file>